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DD" w:rsidRDefault="002E34DD" w:rsidP="002E3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BC7370" w:rsidRDefault="009E145E" w:rsidP="00BD7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BD733A">
        <w:rPr>
          <w:rFonts w:ascii="Times New Roman" w:hAnsi="Times New Roman" w:cs="Times New Roman"/>
          <w:sz w:val="28"/>
          <w:szCs w:val="28"/>
        </w:rPr>
        <w:t>МКУ «Управление культуры МО «</w:t>
      </w:r>
      <w:proofErr w:type="spellStart"/>
      <w:r w:rsidR="00BD733A">
        <w:rPr>
          <w:rFonts w:ascii="Times New Roman" w:hAnsi="Times New Roman" w:cs="Times New Roman"/>
          <w:sz w:val="28"/>
          <w:szCs w:val="28"/>
        </w:rPr>
        <w:t>Тункинский</w:t>
      </w:r>
      <w:proofErr w:type="spellEnd"/>
      <w:r w:rsidR="00BD733A">
        <w:rPr>
          <w:rFonts w:ascii="Times New Roman" w:hAnsi="Times New Roman" w:cs="Times New Roman"/>
          <w:sz w:val="28"/>
          <w:szCs w:val="28"/>
        </w:rPr>
        <w:t xml:space="preserve"> район» в </w:t>
      </w:r>
      <w:r w:rsidR="00B70007">
        <w:rPr>
          <w:rFonts w:ascii="Times New Roman" w:hAnsi="Times New Roman" w:cs="Times New Roman"/>
          <w:sz w:val="28"/>
          <w:szCs w:val="28"/>
        </w:rPr>
        <w:t>соответствии</w:t>
      </w:r>
      <w:r w:rsidR="00BD733A">
        <w:rPr>
          <w:rFonts w:ascii="Times New Roman" w:hAnsi="Times New Roman" w:cs="Times New Roman"/>
          <w:sz w:val="28"/>
          <w:szCs w:val="28"/>
        </w:rPr>
        <w:t xml:space="preserve"> с приказом №</w:t>
      </w:r>
      <w:r w:rsidR="00B70007">
        <w:rPr>
          <w:rFonts w:ascii="Times New Roman" w:hAnsi="Times New Roman" w:cs="Times New Roman"/>
          <w:sz w:val="28"/>
          <w:szCs w:val="28"/>
        </w:rPr>
        <w:t>34</w:t>
      </w:r>
      <w:r w:rsidR="00BD733A">
        <w:rPr>
          <w:rFonts w:ascii="Times New Roman" w:hAnsi="Times New Roman" w:cs="Times New Roman"/>
          <w:sz w:val="28"/>
          <w:szCs w:val="28"/>
        </w:rPr>
        <w:t xml:space="preserve"> от 01.08.2023 </w:t>
      </w:r>
      <w:r w:rsidR="00BD733A" w:rsidRPr="00BC737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D733A" w:rsidRPr="00BC7370">
        <w:rPr>
          <w:rFonts w:ascii="Times New Roman" w:hAnsi="Times New Roman" w:cs="Times New Roman"/>
          <w:sz w:val="28"/>
          <w:szCs w:val="28"/>
        </w:rPr>
        <w:t xml:space="preserve">Об утверждении «Положения об организации и проведении конкурса на замещение вакантной должности </w:t>
      </w:r>
      <w:r w:rsidR="00BD733A">
        <w:rPr>
          <w:rFonts w:ascii="Times New Roman" w:hAnsi="Times New Roman" w:cs="Times New Roman"/>
          <w:sz w:val="28"/>
          <w:szCs w:val="28"/>
        </w:rPr>
        <w:t>директора муниципального бюджетного учреждения дополнительного образования «</w:t>
      </w:r>
      <w:proofErr w:type="spellStart"/>
      <w:r w:rsidR="00BD733A">
        <w:rPr>
          <w:rFonts w:ascii="Times New Roman" w:hAnsi="Times New Roman" w:cs="Times New Roman"/>
          <w:sz w:val="28"/>
          <w:szCs w:val="28"/>
        </w:rPr>
        <w:t>Кыренская</w:t>
      </w:r>
      <w:proofErr w:type="spellEnd"/>
      <w:r w:rsidR="00BD733A">
        <w:rPr>
          <w:rFonts w:ascii="Times New Roman" w:hAnsi="Times New Roman" w:cs="Times New Roman"/>
          <w:sz w:val="28"/>
          <w:szCs w:val="28"/>
        </w:rPr>
        <w:t xml:space="preserve"> школа искусств», подведомственного МКУ «Управление культуры МО «</w:t>
      </w:r>
      <w:proofErr w:type="spellStart"/>
      <w:r w:rsidR="00BD733A">
        <w:rPr>
          <w:rFonts w:ascii="Times New Roman" w:hAnsi="Times New Roman" w:cs="Times New Roman"/>
          <w:sz w:val="28"/>
          <w:szCs w:val="28"/>
        </w:rPr>
        <w:t>Тункинский</w:t>
      </w:r>
      <w:proofErr w:type="spellEnd"/>
      <w:r w:rsidR="00BD733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C7370" w:rsidRPr="00BC7370"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вакантной должности </w:t>
      </w:r>
      <w:r w:rsidR="00BD733A">
        <w:rPr>
          <w:rFonts w:ascii="Times New Roman" w:hAnsi="Times New Roman" w:cs="Times New Roman"/>
          <w:sz w:val="28"/>
          <w:szCs w:val="28"/>
        </w:rPr>
        <w:t>директора муниципального бюджетного учреждения дополнительного образования «</w:t>
      </w:r>
      <w:proofErr w:type="spellStart"/>
      <w:r w:rsidR="00BD733A">
        <w:rPr>
          <w:rFonts w:ascii="Times New Roman" w:hAnsi="Times New Roman" w:cs="Times New Roman"/>
          <w:sz w:val="28"/>
          <w:szCs w:val="28"/>
        </w:rPr>
        <w:t>Кыренская</w:t>
      </w:r>
      <w:proofErr w:type="spellEnd"/>
      <w:r w:rsidR="00BD733A">
        <w:rPr>
          <w:rFonts w:ascii="Times New Roman" w:hAnsi="Times New Roman" w:cs="Times New Roman"/>
          <w:sz w:val="28"/>
          <w:szCs w:val="28"/>
        </w:rPr>
        <w:t xml:space="preserve"> школа искусств».</w:t>
      </w:r>
      <w:proofErr w:type="gramEnd"/>
    </w:p>
    <w:p w:rsidR="00993015" w:rsidRDefault="00993015" w:rsidP="00BC73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6379"/>
      </w:tblGrid>
      <w:tr w:rsidR="00DA233E" w:rsidRPr="00DA233E" w:rsidTr="008E16ED">
        <w:trPr>
          <w:trHeight w:val="1632"/>
        </w:trPr>
        <w:tc>
          <w:tcPr>
            <w:tcW w:w="3652" w:type="dxa"/>
          </w:tcPr>
          <w:p w:rsidR="00DA233E" w:rsidRPr="00DA233E" w:rsidRDefault="00DA233E" w:rsidP="00DA233E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Наименование, основные характеристики и сведения о местонахождении учреждения:</w:t>
            </w:r>
          </w:p>
          <w:p w:rsidR="00DA233E" w:rsidRPr="00DA233E" w:rsidRDefault="00DA233E" w:rsidP="00DA233E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233E" w:rsidRPr="00DA233E" w:rsidRDefault="00DA233E" w:rsidP="00B70007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дополнительного обра</w:t>
            </w:r>
            <w:r w:rsidR="00B70007">
              <w:rPr>
                <w:rFonts w:ascii="Times New Roman" w:hAnsi="Times New Roman" w:cs="Times New Roman"/>
                <w:sz w:val="28"/>
                <w:szCs w:val="28"/>
              </w:rPr>
              <w:t>зования «Детская школа искусств</w:t>
            </w: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DA233E" w:rsidRPr="00DA233E" w:rsidTr="008E16ED">
        <w:tc>
          <w:tcPr>
            <w:tcW w:w="3652" w:type="dxa"/>
          </w:tcPr>
          <w:p w:rsidR="00DA233E" w:rsidRPr="00DA233E" w:rsidRDefault="00DA233E" w:rsidP="00A455E2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кандидату</w:t>
            </w:r>
          </w:p>
          <w:p w:rsidR="00DA233E" w:rsidRPr="00DA233E" w:rsidRDefault="00DA233E" w:rsidP="00DA233E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233E" w:rsidRPr="00EB4C3E" w:rsidRDefault="00DA233E" w:rsidP="00EB4C3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3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- не менее 5 лет.</w:t>
            </w:r>
            <w:bookmarkStart w:id="0" w:name="_GoBack"/>
            <w:bookmarkEnd w:id="0"/>
          </w:p>
        </w:tc>
      </w:tr>
      <w:tr w:rsidR="00DA233E" w:rsidRPr="00DA233E" w:rsidTr="008E16ED">
        <w:tc>
          <w:tcPr>
            <w:tcW w:w="3652" w:type="dxa"/>
          </w:tcPr>
          <w:p w:rsidR="00DA233E" w:rsidRPr="00DA233E" w:rsidRDefault="00DA233E" w:rsidP="00A455E2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Дата и время (час, минуты) начала и окончания приема заявлений от Кандидатов, адрес места приема заявлений и документов Кандидатов</w:t>
            </w:r>
          </w:p>
          <w:p w:rsidR="00DA233E" w:rsidRPr="00DA233E" w:rsidRDefault="00DA233E" w:rsidP="00DA233E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233E" w:rsidRPr="00DA233E" w:rsidRDefault="00DA233E" w:rsidP="009E145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 xml:space="preserve">Прием документов с </w:t>
            </w:r>
            <w:r w:rsidR="009E145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74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45E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153A2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441D4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9E145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11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45E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153A2D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r w:rsidR="00BD73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 ( кроме субботы  и воскресенья) с 0</w:t>
            </w:r>
            <w:r w:rsidR="00BD73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.00 час до 1</w:t>
            </w:r>
            <w:r w:rsidR="00BD73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.00 час. по адресу</w:t>
            </w:r>
            <w:r w:rsidR="00BD733A">
              <w:rPr>
                <w:rFonts w:ascii="Times New Roman" w:hAnsi="Times New Roman" w:cs="Times New Roman"/>
                <w:sz w:val="28"/>
                <w:szCs w:val="28"/>
              </w:rPr>
              <w:t>: с</w:t>
            </w:r>
            <w:proofErr w:type="gramStart"/>
            <w:r w:rsidR="00BD733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BD733A">
              <w:rPr>
                <w:rFonts w:ascii="Times New Roman" w:hAnsi="Times New Roman" w:cs="Times New Roman"/>
                <w:sz w:val="28"/>
                <w:szCs w:val="28"/>
              </w:rPr>
              <w:t>ырен,</w:t>
            </w: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BD733A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7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D733A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</w:t>
            </w:r>
            <w:r w:rsidR="00BD733A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="00BD733A">
              <w:rPr>
                <w:rFonts w:ascii="Times New Roman" w:hAnsi="Times New Roman" w:cs="Times New Roman"/>
                <w:sz w:val="28"/>
                <w:szCs w:val="28"/>
              </w:rPr>
              <w:t>Тункинский</w:t>
            </w:r>
            <w:proofErr w:type="spellEnd"/>
            <w:r w:rsidR="00BD733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733A">
              <w:rPr>
                <w:rFonts w:ascii="Times New Roman" w:hAnsi="Times New Roman" w:cs="Times New Roman"/>
                <w:sz w:val="28"/>
                <w:szCs w:val="28"/>
              </w:rPr>
              <w:t xml:space="preserve"> телефон 8(30147)41965</w:t>
            </w: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DA233E" w:rsidRPr="00DA233E" w:rsidTr="008E16ED">
        <w:tc>
          <w:tcPr>
            <w:tcW w:w="3652" w:type="dxa"/>
          </w:tcPr>
          <w:p w:rsidR="00DA233E" w:rsidRPr="00DA233E" w:rsidRDefault="00DA233E" w:rsidP="00A455E2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подаваемых Кандидатами для участия в Конкурсе, и требования к их оформлению</w:t>
            </w:r>
          </w:p>
          <w:p w:rsidR="00DA233E" w:rsidRPr="00DA233E" w:rsidRDefault="00DA233E" w:rsidP="00DA233E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233E" w:rsidRPr="00DA233E" w:rsidRDefault="00DA233E" w:rsidP="00DA233E">
            <w:pPr>
              <w:pStyle w:val="ConsPlusNormal"/>
              <w:numPr>
                <w:ilvl w:val="0"/>
                <w:numId w:val="2"/>
              </w:numPr>
              <w:tabs>
                <w:tab w:val="left" w:pos="0"/>
                <w:tab w:val="left" w:pos="1027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заявление Кандидата (в свободной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обязательным указание</w:t>
            </w:r>
            <w:r w:rsidR="008E16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почты</w:t>
            </w: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DA233E" w:rsidRPr="00DA233E" w:rsidRDefault="00DA233E" w:rsidP="00DA233E">
            <w:pPr>
              <w:pStyle w:val="ConsPlusNormal"/>
              <w:numPr>
                <w:ilvl w:val="0"/>
                <w:numId w:val="2"/>
              </w:numPr>
              <w:tabs>
                <w:tab w:val="left" w:pos="0"/>
                <w:tab w:val="left" w:pos="1027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резюме Кандидата</w:t>
            </w:r>
            <w:r w:rsidR="00BD7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233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в свободной форме);</w:t>
            </w:r>
          </w:p>
          <w:p w:rsidR="00DA233E" w:rsidRPr="00DA233E" w:rsidRDefault="00DA233E" w:rsidP="00DA233E">
            <w:pPr>
              <w:pStyle w:val="ConsPlusNormal"/>
              <w:numPr>
                <w:ilvl w:val="0"/>
                <w:numId w:val="2"/>
              </w:numPr>
              <w:tabs>
                <w:tab w:val="left" w:pos="0"/>
                <w:tab w:val="left" w:pos="1027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заверенную в установленном порядке копию трудовой книжки;</w:t>
            </w:r>
          </w:p>
          <w:p w:rsidR="00DA233E" w:rsidRPr="00DA233E" w:rsidRDefault="00DA233E" w:rsidP="00B32FF3">
            <w:pPr>
              <w:pStyle w:val="ConsPlusNormal"/>
              <w:numPr>
                <w:ilvl w:val="0"/>
                <w:numId w:val="2"/>
              </w:numPr>
              <w:tabs>
                <w:tab w:val="left" w:pos="0"/>
                <w:tab w:val="left" w:pos="885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 о профессиональном образовании, дополнительном профессиональном </w:t>
            </w:r>
            <w:r w:rsidRPr="00DA2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образовании;</w:t>
            </w:r>
          </w:p>
          <w:p w:rsidR="00DA233E" w:rsidRPr="00DA233E" w:rsidRDefault="00DA233E" w:rsidP="00B32FF3">
            <w:pPr>
              <w:pStyle w:val="ConsPlusNormal"/>
              <w:numPr>
                <w:ilvl w:val="0"/>
                <w:numId w:val="2"/>
              </w:numPr>
              <w:tabs>
                <w:tab w:val="left" w:pos="0"/>
                <w:tab w:val="left" w:pos="885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</w:t>
            </w:r>
            <w:r w:rsidR="002E34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233E" w:rsidRPr="00DA233E" w:rsidRDefault="00DA233E" w:rsidP="00B32FF3">
            <w:pPr>
              <w:pStyle w:val="ConsPlusNormal"/>
              <w:numPr>
                <w:ilvl w:val="0"/>
                <w:numId w:val="2"/>
              </w:numPr>
              <w:tabs>
                <w:tab w:val="left" w:pos="0"/>
                <w:tab w:val="left" w:pos="885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      </w:r>
          </w:p>
          <w:p w:rsidR="00DA233E" w:rsidRPr="00DA233E" w:rsidRDefault="00DA233E" w:rsidP="00B32FF3">
            <w:pPr>
              <w:pStyle w:val="ConsPlusNormal"/>
              <w:numPr>
                <w:ilvl w:val="0"/>
                <w:numId w:val="2"/>
              </w:numPr>
              <w:tabs>
                <w:tab w:val="left" w:pos="0"/>
                <w:tab w:val="left" w:pos="885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медицинскую справку установленной законодательством формы;</w:t>
            </w:r>
          </w:p>
          <w:p w:rsidR="00DA233E" w:rsidRPr="00BD733A" w:rsidRDefault="00DA233E" w:rsidP="00BD733A">
            <w:pPr>
              <w:pStyle w:val="ConsPlusNormal"/>
              <w:numPr>
                <w:ilvl w:val="0"/>
                <w:numId w:val="2"/>
              </w:numPr>
              <w:tabs>
                <w:tab w:val="left" w:pos="0"/>
                <w:tab w:val="left" w:pos="885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иные документы, предусмотренные в информационном сообщении</w:t>
            </w:r>
            <w:r w:rsidR="00BD7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(по желанию Кандидата)</w:t>
            </w:r>
            <w:r w:rsidR="008E16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A233E" w:rsidRPr="00DA233E" w:rsidTr="008E16ED">
        <w:tc>
          <w:tcPr>
            <w:tcW w:w="3652" w:type="dxa"/>
          </w:tcPr>
          <w:p w:rsidR="00DA233E" w:rsidRPr="00DA233E" w:rsidRDefault="00DA233E" w:rsidP="00A455E2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Дата, время и место проведения Конкурса</w:t>
            </w:r>
          </w:p>
        </w:tc>
        <w:tc>
          <w:tcPr>
            <w:tcW w:w="6379" w:type="dxa"/>
          </w:tcPr>
          <w:p w:rsidR="00DA233E" w:rsidRPr="00DA233E" w:rsidRDefault="00DA233E" w:rsidP="00B32FF3">
            <w:pPr>
              <w:pStyle w:val="ConsPlusNormal"/>
              <w:tabs>
                <w:tab w:val="left" w:pos="0"/>
                <w:tab w:val="left" w:pos="84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конкурса </w:t>
            </w:r>
            <w:r w:rsidR="009E145E" w:rsidRPr="009E14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  <w:r w:rsidR="00153A2D" w:rsidRPr="009E14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</w:t>
            </w:r>
            <w:r w:rsidR="009E145E" w:rsidRPr="009E14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153A2D" w:rsidRPr="009E14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.2024</w:t>
            </w:r>
            <w:r w:rsidRPr="009E14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  <w:p w:rsidR="00DA233E" w:rsidRPr="00DA233E" w:rsidRDefault="00F114CA" w:rsidP="00B32FF3">
            <w:pPr>
              <w:pStyle w:val="ConsPlusNormal"/>
              <w:tabs>
                <w:tab w:val="left" w:pos="0"/>
                <w:tab w:val="left" w:pos="84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Время: 10</w:t>
            </w:r>
            <w:r w:rsidR="00DA233E" w:rsidRPr="00DA233E">
              <w:rPr>
                <w:rFonts w:ascii="Times New Roman" w:hAnsi="Times New Roman" w:cs="Times New Roman"/>
                <w:sz w:val="28"/>
                <w:szCs w:val="28"/>
              </w:rPr>
              <w:t>.00 час.</w:t>
            </w:r>
          </w:p>
          <w:p w:rsidR="00DA233E" w:rsidRPr="00DA233E" w:rsidRDefault="00DA233E" w:rsidP="00BD733A">
            <w:pPr>
              <w:pStyle w:val="ConsPlusNormal"/>
              <w:tabs>
                <w:tab w:val="left" w:pos="0"/>
                <w:tab w:val="left" w:pos="84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Конкурса: </w:t>
            </w:r>
            <w:r w:rsidR="00BD733A"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 МО «</w:t>
            </w:r>
            <w:proofErr w:type="spellStart"/>
            <w:r w:rsidR="00BD733A">
              <w:rPr>
                <w:rFonts w:ascii="Times New Roman" w:hAnsi="Times New Roman" w:cs="Times New Roman"/>
                <w:sz w:val="28"/>
                <w:szCs w:val="28"/>
              </w:rPr>
              <w:t>Тункинский</w:t>
            </w:r>
            <w:proofErr w:type="spellEnd"/>
            <w:r w:rsidR="00BD733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DA233E" w:rsidRPr="00DA233E" w:rsidTr="008E16ED">
        <w:tc>
          <w:tcPr>
            <w:tcW w:w="3652" w:type="dxa"/>
          </w:tcPr>
          <w:p w:rsidR="00DA233E" w:rsidRPr="00DA233E" w:rsidRDefault="00DA233E" w:rsidP="00A455E2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дрес, по которому Кандидаты могут ознакомиться с иными сведениями, и порядок ознакомления с этими сведениями</w:t>
            </w:r>
          </w:p>
        </w:tc>
        <w:tc>
          <w:tcPr>
            <w:tcW w:w="6379" w:type="dxa"/>
          </w:tcPr>
          <w:p w:rsidR="00DA233E" w:rsidRPr="00DA233E" w:rsidRDefault="00BD733A" w:rsidP="00BD733A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С.Кырен, </w:t>
            </w:r>
            <w:r w:rsidR="00A455E2" w:rsidRPr="00DA233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A455E2" w:rsidRPr="00DA23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r w:rsidR="00A455E2" w:rsidRPr="00DA23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5E2" w:rsidRPr="00DA233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 8(30147)41965</w:t>
            </w: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DA233E" w:rsidRPr="00DA233E" w:rsidTr="008E16ED">
        <w:tc>
          <w:tcPr>
            <w:tcW w:w="3652" w:type="dxa"/>
          </w:tcPr>
          <w:p w:rsidR="00DA233E" w:rsidRPr="00DA233E" w:rsidRDefault="00DA233E" w:rsidP="00DA233E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орядок определения победителя</w:t>
            </w:r>
          </w:p>
          <w:p w:rsidR="00DA233E" w:rsidRPr="00DA233E" w:rsidRDefault="00DA233E" w:rsidP="00DA233E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233E" w:rsidRPr="00DA233E" w:rsidRDefault="00A455E2" w:rsidP="008E16E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5E2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Победителем </w:t>
            </w:r>
            <w:r w:rsidR="008E16E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455E2">
              <w:rPr>
                <w:rFonts w:ascii="Times New Roman" w:hAnsi="Times New Roman" w:cs="Times New Roman"/>
                <w:sz w:val="28"/>
                <w:szCs w:val="28"/>
              </w:rPr>
              <w:t>онкурса признается участник, набравший максимальное количество голосов членов Комиссии. Голосование проводится без присутствия Кандидата, открытым способом. При равенстве голосов решение о победителе Конкурса принимается председателем Конкурсной комиссии.</w:t>
            </w:r>
          </w:p>
        </w:tc>
      </w:tr>
      <w:tr w:rsidR="00DA233E" w:rsidRPr="00DA233E" w:rsidTr="008E16ED">
        <w:tc>
          <w:tcPr>
            <w:tcW w:w="3652" w:type="dxa"/>
          </w:tcPr>
          <w:p w:rsidR="00DA233E" w:rsidRPr="00DA233E" w:rsidRDefault="00DA233E" w:rsidP="00DA233E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Способ уведомления участников Конкурса и его победителя об итогах Конкурса</w:t>
            </w:r>
          </w:p>
          <w:p w:rsidR="00DA233E" w:rsidRPr="00DA233E" w:rsidRDefault="00DA233E" w:rsidP="00DA233E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233E" w:rsidRPr="00DA233E" w:rsidRDefault="00DA233E" w:rsidP="00B32FF3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Организатор Конкурса</w:t>
            </w:r>
            <w:r w:rsidR="00BD7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рабочих дней с даты определения победителя Конкурса информирует в письменной форме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посредством электронной почты) </w:t>
            </w: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участников Конкурса о его итогах.</w:t>
            </w:r>
          </w:p>
        </w:tc>
      </w:tr>
      <w:tr w:rsidR="00DA233E" w:rsidRPr="00DA233E" w:rsidTr="008E16ED">
        <w:tc>
          <w:tcPr>
            <w:tcW w:w="3652" w:type="dxa"/>
          </w:tcPr>
          <w:p w:rsidR="00DA233E" w:rsidRPr="00DA233E" w:rsidRDefault="00DA233E" w:rsidP="00A455E2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233E">
              <w:rPr>
                <w:rFonts w:ascii="Times New Roman" w:hAnsi="Times New Roman" w:cs="Times New Roman"/>
                <w:sz w:val="28"/>
                <w:szCs w:val="28"/>
              </w:rPr>
              <w:t>сновные условия трудового договора с победителем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233E" w:rsidRPr="00DA233E" w:rsidRDefault="00DA233E" w:rsidP="00DA233E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233E" w:rsidRPr="00DA233E" w:rsidRDefault="00BD733A" w:rsidP="00BD733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руководителем </w:t>
            </w:r>
            <w:r w:rsidR="002E34D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заключается</w:t>
            </w:r>
            <w:r w:rsidR="002E34DD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на один год, </w:t>
            </w:r>
            <w:r w:rsidR="00A455E2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A455E2">
              <w:rPr>
                <w:rFonts w:ascii="Times New Roman" w:hAnsi="Times New Roman" w:cs="Times New Roman"/>
                <w:sz w:val="28"/>
                <w:szCs w:val="28"/>
              </w:rPr>
              <w:t xml:space="preserve"> регулируется «Положением об оплате труда работников муниципальных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E11D5" w:rsidRPr="00BC7370" w:rsidRDefault="000E11D5" w:rsidP="002E34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11D5" w:rsidRPr="00BC7370" w:rsidSect="009E145E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15AE"/>
    <w:multiLevelType w:val="hybridMultilevel"/>
    <w:tmpl w:val="D3B6ABC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E210E"/>
    <w:multiLevelType w:val="hybridMultilevel"/>
    <w:tmpl w:val="76A03E3A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70E3FCB"/>
    <w:multiLevelType w:val="hybridMultilevel"/>
    <w:tmpl w:val="11F2E1A6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370"/>
    <w:rsid w:val="00096FDB"/>
    <w:rsid w:val="000D56C9"/>
    <w:rsid w:val="000E11D5"/>
    <w:rsid w:val="00153A2D"/>
    <w:rsid w:val="00171DDB"/>
    <w:rsid w:val="00265278"/>
    <w:rsid w:val="002A4FC3"/>
    <w:rsid w:val="002D2801"/>
    <w:rsid w:val="002E34DD"/>
    <w:rsid w:val="003634DA"/>
    <w:rsid w:val="003C19D7"/>
    <w:rsid w:val="00441D46"/>
    <w:rsid w:val="00461C4D"/>
    <w:rsid w:val="00523964"/>
    <w:rsid w:val="005408B7"/>
    <w:rsid w:val="00551003"/>
    <w:rsid w:val="005A6846"/>
    <w:rsid w:val="00657A84"/>
    <w:rsid w:val="006A6DFA"/>
    <w:rsid w:val="007A2370"/>
    <w:rsid w:val="00830236"/>
    <w:rsid w:val="008E16ED"/>
    <w:rsid w:val="00964829"/>
    <w:rsid w:val="00993015"/>
    <w:rsid w:val="009E145E"/>
    <w:rsid w:val="00A455E2"/>
    <w:rsid w:val="00A74806"/>
    <w:rsid w:val="00A75EA2"/>
    <w:rsid w:val="00AB10D7"/>
    <w:rsid w:val="00B32FF3"/>
    <w:rsid w:val="00B70007"/>
    <w:rsid w:val="00BC7370"/>
    <w:rsid w:val="00BD733A"/>
    <w:rsid w:val="00DA233E"/>
    <w:rsid w:val="00DD20F6"/>
    <w:rsid w:val="00E826CF"/>
    <w:rsid w:val="00E923AA"/>
    <w:rsid w:val="00EB4C3E"/>
    <w:rsid w:val="00ED12E0"/>
    <w:rsid w:val="00ED6A74"/>
    <w:rsid w:val="00F11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D5"/>
  </w:style>
  <w:style w:type="paragraph" w:styleId="1">
    <w:name w:val="heading 1"/>
    <w:basedOn w:val="a"/>
    <w:link w:val="10"/>
    <w:uiPriority w:val="9"/>
    <w:qFormat/>
    <w:rsid w:val="00A45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73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BC7370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DA2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rsid w:val="00A455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A455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5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5510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k50_2</dc:creator>
  <cp:lastModifiedBy>*</cp:lastModifiedBy>
  <cp:revision>11</cp:revision>
  <cp:lastPrinted>2020-02-18T08:47:00Z</cp:lastPrinted>
  <dcterms:created xsi:type="dcterms:W3CDTF">2023-08-02T04:03:00Z</dcterms:created>
  <dcterms:modified xsi:type="dcterms:W3CDTF">2024-07-17T01:31:00Z</dcterms:modified>
</cp:coreProperties>
</file>